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C" w:rsidRPr="005900DC" w:rsidRDefault="005900DC" w:rsidP="005900DC">
      <w:pPr>
        <w:pStyle w:val="bold"/>
        <w:spacing w:line="270" w:lineRule="atLeast"/>
        <w:rPr>
          <w:rFonts w:ascii="Verdana" w:hAnsi="Verdana"/>
          <w:color w:val="000000"/>
          <w:sz w:val="22"/>
          <w:szCs w:val="22"/>
        </w:rPr>
      </w:pPr>
      <w:r w:rsidRPr="005900DC">
        <w:rPr>
          <w:rFonts w:ascii="Verdana" w:hAnsi="Verdana"/>
          <w:color w:val="000000"/>
          <w:sz w:val="22"/>
          <w:szCs w:val="22"/>
        </w:rPr>
        <w:t xml:space="preserve">TA Associates Acquires Majority Interest in </w:t>
      </w:r>
      <w:proofErr w:type="spellStart"/>
      <w:r w:rsidRPr="005900DC">
        <w:rPr>
          <w:rFonts w:ascii="Verdana" w:hAnsi="Verdana"/>
          <w:color w:val="000000"/>
          <w:sz w:val="22"/>
          <w:szCs w:val="22"/>
        </w:rPr>
        <w:t>Stadion</w:t>
      </w:r>
      <w:proofErr w:type="spellEnd"/>
      <w:r w:rsidRPr="005900DC">
        <w:rPr>
          <w:rFonts w:ascii="Verdana" w:hAnsi="Verdana"/>
          <w:color w:val="000000"/>
          <w:sz w:val="22"/>
          <w:szCs w:val="22"/>
        </w:rPr>
        <w:t xml:space="preserve"> Money Management</w:t>
      </w:r>
    </w:p>
    <w:p w:rsidR="005900DC" w:rsidRDefault="005900DC" w:rsidP="005900DC">
      <w:pPr>
        <w:pStyle w:val="bold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June 2011</w:t>
      </w:r>
    </w:p>
    <w:p w:rsidR="005900DC" w:rsidRDefault="005900DC" w:rsidP="005900DC">
      <w:pPr>
        <w:pStyle w:val="NormalWeb"/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Chamberlain Hrdlicka has finalized a private equity transaction on behalf of its long-term client </w:t>
      </w:r>
      <w:proofErr w:type="spellStart"/>
      <w:r>
        <w:rPr>
          <w:rFonts w:ascii="Verdana" w:hAnsi="Verdana"/>
          <w:color w:val="000000"/>
          <w:sz w:val="18"/>
          <w:szCs w:val="18"/>
        </w:rPr>
        <w:t>Stadion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Money Management.  TA Associates, a leading private equity firm based in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color w:val="000000"/>
              <w:sz w:val="18"/>
              <w:szCs w:val="18"/>
            </w:rPr>
            <w:t>Boston</w:t>
          </w:r>
        </w:smartTag>
      </w:smartTag>
      <w:r>
        <w:rPr>
          <w:rFonts w:ascii="Verdana" w:hAnsi="Verdana"/>
          <w:color w:val="000000"/>
          <w:sz w:val="18"/>
          <w:szCs w:val="18"/>
        </w:rPr>
        <w:t xml:space="preserve">, acquired a 54.4% interest in </w:t>
      </w:r>
      <w:proofErr w:type="spellStart"/>
      <w:r>
        <w:rPr>
          <w:rFonts w:ascii="Verdana" w:hAnsi="Verdana"/>
          <w:color w:val="000000"/>
          <w:sz w:val="18"/>
          <w:szCs w:val="18"/>
        </w:rPr>
        <w:t>Stadion</w:t>
      </w:r>
      <w:proofErr w:type="spellEnd"/>
      <w:r>
        <w:rPr>
          <w:rFonts w:ascii="Verdana" w:hAnsi="Verdana"/>
          <w:color w:val="000000"/>
          <w:sz w:val="18"/>
          <w:szCs w:val="18"/>
        </w:rPr>
        <w:t>, which offers investment management services.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In addition to M&amp;A representation, Chamberlain Hrdlicka provided regulatory, tax, and securities advice regarding this transaction.</w:t>
      </w:r>
    </w:p>
    <w:p w:rsidR="005900DC" w:rsidRDefault="005900DC" w:rsidP="005900DC">
      <w:pPr>
        <w:pStyle w:val="NormalWeb"/>
        <w:spacing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additional information about this matter, please c</w:t>
      </w:r>
      <w:r w:rsidR="00AC452D">
        <w:rPr>
          <w:rFonts w:ascii="Verdana" w:hAnsi="Verdana"/>
          <w:sz w:val="18"/>
          <w:szCs w:val="18"/>
        </w:rPr>
        <w:t xml:space="preserve">ontact: </w:t>
      </w:r>
      <w:hyperlink r:id="rId5" w:history="1">
        <w:r w:rsidR="00AC452D" w:rsidRPr="00AC452D">
          <w:rPr>
            <w:rStyle w:val="Hyperlink"/>
            <w:rFonts w:ascii="Verdana" w:hAnsi="Verdana"/>
            <w:sz w:val="18"/>
            <w:szCs w:val="18"/>
          </w:rPr>
          <w:t>Thomas E. Jones, Jr.</w:t>
        </w:r>
      </w:hyperlink>
      <w:bookmarkStart w:id="0" w:name="_GoBack"/>
      <w:bookmarkEnd w:id="0"/>
    </w:p>
    <w:p w:rsidR="005900DC" w:rsidRDefault="005900DC" w:rsidP="005900DC">
      <w:pPr>
        <w:spacing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Practice(s):</w:t>
      </w:r>
      <w:r>
        <w:rPr>
          <w:rFonts w:ascii="Verdana" w:hAnsi="Verdana"/>
          <w:color w:val="000000"/>
          <w:sz w:val="18"/>
          <w:szCs w:val="18"/>
        </w:rPr>
        <w:t xml:space="preserve"> Corporate, Securities &amp; Finance, Tax </w:t>
      </w:r>
    </w:p>
    <w:p w:rsidR="005900DC" w:rsidRDefault="005900DC" w:rsidP="005900D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Office(s):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smartTag w:uri="urn:schemas-microsoft-com:office:smarttags" w:element="City">
        <w:r>
          <w:rPr>
            <w:rFonts w:ascii="Verdana" w:hAnsi="Verdana"/>
            <w:color w:val="000000"/>
            <w:sz w:val="18"/>
            <w:szCs w:val="18"/>
          </w:rPr>
          <w:t>Atlanta</w:t>
        </w:r>
      </w:smartTag>
      <w:r>
        <w:rPr>
          <w:rFonts w:ascii="Verdana" w:hAnsi="Verdana"/>
          <w:color w:val="000000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color w:val="000000"/>
              <w:sz w:val="18"/>
              <w:szCs w:val="18"/>
            </w:rPr>
            <w:t>Denver</w:t>
          </w:r>
        </w:smartTag>
      </w:smartTag>
    </w:p>
    <w:p w:rsidR="00A91EAD" w:rsidRDefault="00A91EAD"/>
    <w:sectPr w:rsidR="00A9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C"/>
    <w:rsid w:val="0019391B"/>
    <w:rsid w:val="005900DC"/>
    <w:rsid w:val="00A50D4B"/>
    <w:rsid w:val="00A91EAD"/>
    <w:rsid w:val="00A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00DC"/>
    <w:pPr>
      <w:spacing w:after="240"/>
    </w:pPr>
  </w:style>
  <w:style w:type="paragraph" w:customStyle="1" w:styleId="bold">
    <w:name w:val="bold"/>
    <w:basedOn w:val="Normal"/>
    <w:rsid w:val="005900DC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C4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00DC"/>
    <w:pPr>
      <w:spacing w:after="240"/>
    </w:pPr>
  </w:style>
  <w:style w:type="paragraph" w:customStyle="1" w:styleId="bold">
    <w:name w:val="bold"/>
    <w:basedOn w:val="Normal"/>
    <w:rsid w:val="005900DC"/>
    <w:pPr>
      <w:spacing w:after="24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C4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mberlainlaw.com/attorneys-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4EF9E4FD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Fayle, Tiffiny</dc:creator>
  <cp:lastModifiedBy>Fayle, Tiffiny</cp:lastModifiedBy>
  <cp:revision>3</cp:revision>
  <dcterms:created xsi:type="dcterms:W3CDTF">2014-05-20T15:19:00Z</dcterms:created>
  <dcterms:modified xsi:type="dcterms:W3CDTF">2014-05-20T15:26:00Z</dcterms:modified>
</cp:coreProperties>
</file>